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5FA" w14:textId="4C3CF152" w:rsidR="00C101A6" w:rsidRDefault="007B7D82" w:rsidP="002E4E05">
      <w:pPr>
        <w:pStyle w:val="Heading1"/>
        <w:spacing w:before="0"/>
      </w:pPr>
      <w:r w:rsidRPr="007B7D82">
        <w:t xml:space="preserve">To succeed in an AI world, students must learn the human traits of </w:t>
      </w:r>
      <w:r w:rsidR="002E4E05" w:rsidRPr="007B7D82">
        <w:t>writing.</w:t>
      </w:r>
    </w:p>
    <w:p w14:paraId="0C54A27B" w14:textId="0C5268A7" w:rsidR="007B7D82" w:rsidRPr="002E4E05" w:rsidRDefault="007B7D82" w:rsidP="002E4E05">
      <w:pPr>
        <w:spacing w:after="0" w:line="240" w:lineRule="auto"/>
        <w:rPr>
          <w:rStyle w:val="Strong"/>
          <w:lang w:eastAsia="en-AU" w:bidi="ar-SA"/>
        </w:rPr>
      </w:pPr>
      <w:hyperlink r:id="rId6" w:history="1">
        <w:r w:rsidRPr="007B7D82">
          <w:rPr>
            <w:rStyle w:val="Strong"/>
            <w:lang w:eastAsia="en-AU" w:bidi="ar-SA"/>
          </w:rPr>
          <w:t>Lucinda McKnight</w:t>
        </w:r>
      </w:hyperlink>
      <w:r w:rsidR="002E4E05">
        <w:rPr>
          <w:rStyle w:val="Strong"/>
          <w:lang w:eastAsia="en-AU" w:bidi="ar-SA"/>
        </w:rPr>
        <w:t xml:space="preserve">- </w:t>
      </w:r>
      <w:r w:rsidRPr="007B7D82">
        <w:rPr>
          <w:rStyle w:val="Strong"/>
          <w:lang w:eastAsia="en-AU" w:bidi="ar-SA"/>
        </w:rPr>
        <w:t>Senior Lecturer in Pedagogy and Curriculum, Deakin University</w:t>
      </w:r>
    </w:p>
    <w:p w14:paraId="2EF101E9" w14:textId="330A904C" w:rsidR="007B7D82" w:rsidRPr="002E4E05" w:rsidRDefault="007B7D82" w:rsidP="007B7D82">
      <w:pPr>
        <w:pStyle w:val="NormalWeb"/>
        <w:shd w:val="clear" w:color="auto" w:fill="FFFFFF"/>
        <w:spacing w:before="0" w:beforeAutospacing="0" w:after="270" w:afterAutospacing="0"/>
        <w:textAlignment w:val="baseline"/>
        <w:rPr>
          <w:rFonts w:asciiTheme="minorHAnsi" w:hAnsiTheme="minorHAnsi"/>
          <w:color w:val="000000"/>
        </w:rPr>
      </w:pPr>
      <w:r w:rsidRPr="002E4E05">
        <w:rPr>
          <w:rFonts w:asciiTheme="minorHAnsi" w:hAnsiTheme="minorHAnsi"/>
          <w:color w:val="000000"/>
        </w:rPr>
        <w:t>Students across Australia have started the new school year using pencils, pens and keyboards to learn to write.</w:t>
      </w:r>
      <w:r w:rsidR="002E4E05">
        <w:rPr>
          <w:rFonts w:asciiTheme="minorHAnsi" w:hAnsiTheme="minorHAnsi"/>
          <w:color w:val="000000"/>
        </w:rPr>
        <w:t xml:space="preserve"> </w:t>
      </w:r>
      <w:r w:rsidRPr="002E4E05">
        <w:rPr>
          <w:rFonts w:asciiTheme="minorHAnsi" w:hAnsiTheme="minorHAnsi"/>
          <w:color w:val="000000"/>
        </w:rPr>
        <w:t>In workplaces, machines are also learning to write, so effectively that within a few years they may write better than humans.</w:t>
      </w:r>
    </w:p>
    <w:p w14:paraId="6EE324C7" w14:textId="6EFD164F" w:rsidR="007B7D82" w:rsidRPr="002E4E05" w:rsidRDefault="007B7D82" w:rsidP="007B7D82">
      <w:pPr>
        <w:pStyle w:val="NormalWeb"/>
        <w:shd w:val="clear" w:color="auto" w:fill="FFFFFF"/>
        <w:spacing w:before="0" w:beforeAutospacing="0" w:after="270" w:afterAutospacing="0"/>
        <w:textAlignment w:val="baseline"/>
        <w:rPr>
          <w:rFonts w:asciiTheme="minorHAnsi" w:hAnsiTheme="minorHAnsi"/>
          <w:color w:val="000000"/>
        </w:rPr>
      </w:pPr>
      <w:r w:rsidRPr="002E4E05">
        <w:rPr>
          <w:rFonts w:asciiTheme="minorHAnsi" w:hAnsiTheme="minorHAnsi"/>
          <w:color w:val="000000"/>
        </w:rPr>
        <w:t>Sometimes they already do, as app</w:t>
      </w:r>
      <w:r w:rsidR="002E4E05" w:rsidRPr="002E4E05">
        <w:rPr>
          <w:rFonts w:asciiTheme="minorHAnsi" w:hAnsiTheme="minorHAnsi"/>
          <w:color w:val="000000"/>
        </w:rPr>
        <w:t xml:space="preserve"> </w:t>
      </w:r>
      <w:r w:rsidRPr="002E4E05">
        <w:rPr>
          <w:rFonts w:asciiTheme="minorHAnsi" w:hAnsiTheme="minorHAnsi"/>
          <w:color w:val="000000"/>
        </w:rPr>
        <w:t>like </w:t>
      </w:r>
      <w:hyperlink r:id="rId7" w:history="1">
        <w:r w:rsidRPr="002E4E05">
          <w:rPr>
            <w:rStyle w:val="Hyperlink"/>
            <w:rFonts w:asciiTheme="minorHAnsi" w:eastAsiaTheme="majorEastAsia" w:hAnsiTheme="minorHAnsi"/>
            <w:color w:val="4B4B4E"/>
          </w:rPr>
          <w:t>Grammarly</w:t>
        </w:r>
      </w:hyperlink>
      <w:r w:rsidRPr="002E4E05">
        <w:rPr>
          <w:rFonts w:asciiTheme="minorHAnsi" w:hAnsiTheme="minorHAnsi"/>
          <w:color w:val="000000"/>
        </w:rPr>
        <w:t> demonstrate. Certainly, much everyday writing humans now do may soon be done by machines with artificial intelligence (AI).</w:t>
      </w:r>
    </w:p>
    <w:p w14:paraId="1B06DE08" w14:textId="08979A1B" w:rsidR="007B7D82" w:rsidRPr="002E4E05" w:rsidRDefault="007B7D82" w:rsidP="007B7D82">
      <w:pPr>
        <w:pStyle w:val="NormalWeb"/>
        <w:shd w:val="clear" w:color="auto" w:fill="FFFFFF"/>
        <w:spacing w:before="0" w:beforeAutospacing="0" w:after="270" w:afterAutospacing="0"/>
        <w:textAlignment w:val="baseline"/>
        <w:rPr>
          <w:rFonts w:asciiTheme="minorHAnsi" w:hAnsiTheme="minorHAnsi"/>
          <w:color w:val="000000"/>
        </w:rPr>
      </w:pPr>
      <w:r w:rsidRPr="002E4E05">
        <w:rPr>
          <w:rFonts w:asciiTheme="minorHAnsi" w:hAnsiTheme="minorHAnsi"/>
          <w:color w:val="000000"/>
        </w:rPr>
        <w:t>The predictive text commonly used by phone and email</w:t>
      </w:r>
      <w:r w:rsidR="002E4E05" w:rsidRPr="002E4E05">
        <w:rPr>
          <w:rFonts w:asciiTheme="minorHAnsi" w:hAnsiTheme="minorHAnsi"/>
          <w:color w:val="000000"/>
        </w:rPr>
        <w:t xml:space="preserve"> </w:t>
      </w:r>
      <w:r w:rsidRPr="002E4E05">
        <w:rPr>
          <w:rFonts w:asciiTheme="minorHAnsi" w:hAnsiTheme="minorHAnsi"/>
          <w:color w:val="000000"/>
        </w:rPr>
        <w:t>software is a form of AI writing that countless humans use every day.</w:t>
      </w:r>
    </w:p>
    <w:p w14:paraId="26DEA663" w14:textId="77777777" w:rsidR="007B7D82" w:rsidRPr="002E4E05" w:rsidRDefault="007B7D82" w:rsidP="007B7D82">
      <w:pPr>
        <w:pStyle w:val="NormalWeb"/>
        <w:shd w:val="clear" w:color="auto" w:fill="FFFFFF"/>
        <w:spacing w:before="0" w:beforeAutospacing="0" w:after="270" w:afterAutospacing="0"/>
        <w:textAlignment w:val="baseline"/>
        <w:rPr>
          <w:rFonts w:asciiTheme="minorHAnsi" w:hAnsiTheme="minorHAnsi"/>
          <w:color w:val="000000"/>
        </w:rPr>
      </w:pPr>
      <w:r w:rsidRPr="002E4E05">
        <w:rPr>
          <w:rFonts w:asciiTheme="minorHAnsi" w:hAnsiTheme="minorHAnsi"/>
          <w:color w:val="000000"/>
        </w:rPr>
        <w:t>According to an industry research organisation Gartner, AI and related technology will </w:t>
      </w:r>
      <w:hyperlink r:id="rId8" w:history="1">
        <w:r w:rsidRPr="002E4E05">
          <w:rPr>
            <w:rStyle w:val="Hyperlink"/>
            <w:rFonts w:asciiTheme="minorHAnsi" w:eastAsiaTheme="majorEastAsia" w:hAnsiTheme="minorHAnsi"/>
            <w:color w:val="4B4B4E"/>
          </w:rPr>
          <w:t>automate production</w:t>
        </w:r>
      </w:hyperlink>
      <w:r w:rsidRPr="002E4E05">
        <w:rPr>
          <w:rFonts w:asciiTheme="minorHAnsi" w:hAnsiTheme="minorHAnsi"/>
          <w:color w:val="000000"/>
        </w:rPr>
        <w:t> of 30% of all content found on the internet by 2022.</w:t>
      </w:r>
    </w:p>
    <w:p w14:paraId="46A1F569" w14:textId="77777777" w:rsidR="007B7D82" w:rsidRPr="002E4E05" w:rsidRDefault="007B7D82" w:rsidP="007B7D82">
      <w:pPr>
        <w:pStyle w:val="NormalWeb"/>
        <w:shd w:val="clear" w:color="auto" w:fill="FFFFFF"/>
        <w:spacing w:before="0" w:beforeAutospacing="0" w:after="270" w:afterAutospacing="0"/>
        <w:textAlignment w:val="baseline"/>
        <w:rPr>
          <w:rFonts w:asciiTheme="minorHAnsi" w:hAnsiTheme="minorHAnsi"/>
          <w:color w:val="000000"/>
        </w:rPr>
      </w:pPr>
      <w:r w:rsidRPr="002E4E05">
        <w:rPr>
          <w:rFonts w:asciiTheme="minorHAnsi" w:hAnsiTheme="minorHAnsi"/>
          <w:color w:val="000000"/>
        </w:rPr>
        <w:t>Some prose, poetry, reports, newsletters, opinion articles, reviews, slogans and scripts are </w:t>
      </w:r>
      <w:hyperlink r:id="rId9" w:history="1">
        <w:r w:rsidRPr="002E4E05">
          <w:rPr>
            <w:rStyle w:val="Hyperlink"/>
            <w:rFonts w:asciiTheme="minorHAnsi" w:eastAsiaTheme="majorEastAsia" w:hAnsiTheme="minorHAnsi"/>
            <w:color w:val="4B4B4E"/>
          </w:rPr>
          <w:t>already being written</w:t>
        </w:r>
      </w:hyperlink>
      <w:r w:rsidRPr="002E4E05">
        <w:rPr>
          <w:rFonts w:asciiTheme="minorHAnsi" w:hAnsiTheme="minorHAnsi"/>
          <w:color w:val="000000"/>
        </w:rPr>
        <w:t> by artificial intelligence.</w:t>
      </w:r>
    </w:p>
    <w:p w14:paraId="4E50A7FE" w14:textId="77777777" w:rsidR="007B7D82" w:rsidRPr="002E4E05" w:rsidRDefault="007B7D82" w:rsidP="007B7D82">
      <w:pPr>
        <w:pStyle w:val="NormalWeb"/>
        <w:shd w:val="clear" w:color="auto" w:fill="FFFFFF"/>
        <w:spacing w:before="0" w:beforeAutospacing="0" w:after="270" w:afterAutospacing="0"/>
        <w:textAlignment w:val="baseline"/>
        <w:rPr>
          <w:rFonts w:asciiTheme="minorHAnsi" w:hAnsiTheme="minorHAnsi"/>
          <w:color w:val="000000"/>
        </w:rPr>
      </w:pPr>
      <w:r w:rsidRPr="002E4E05">
        <w:rPr>
          <w:rFonts w:asciiTheme="minorHAnsi" w:hAnsiTheme="minorHAnsi"/>
          <w:color w:val="000000"/>
        </w:rPr>
        <w:t>Literacy increasingly means and includes </w:t>
      </w:r>
      <w:hyperlink r:id="rId10" w:history="1">
        <w:r w:rsidRPr="002E4E05">
          <w:rPr>
            <w:rStyle w:val="Hyperlink"/>
            <w:rFonts w:asciiTheme="minorHAnsi" w:eastAsiaTheme="majorEastAsia" w:hAnsiTheme="minorHAnsi"/>
            <w:color w:val="4B4B4E"/>
          </w:rPr>
          <w:t>interacting with and critically evaluating</w:t>
        </w:r>
      </w:hyperlink>
      <w:r w:rsidRPr="002E4E05">
        <w:rPr>
          <w:rFonts w:asciiTheme="minorHAnsi" w:hAnsiTheme="minorHAnsi"/>
          <w:color w:val="000000"/>
        </w:rPr>
        <w:t> AI.</w:t>
      </w:r>
    </w:p>
    <w:p w14:paraId="074995DE" w14:textId="77777777" w:rsidR="007B7D82" w:rsidRPr="002E4E05" w:rsidRDefault="007B7D82" w:rsidP="007B7D82">
      <w:pPr>
        <w:pStyle w:val="NormalWeb"/>
        <w:shd w:val="clear" w:color="auto" w:fill="FFFFFF"/>
        <w:spacing w:before="0" w:beforeAutospacing="0" w:after="270" w:afterAutospacing="0"/>
        <w:textAlignment w:val="baseline"/>
        <w:rPr>
          <w:rFonts w:asciiTheme="minorHAnsi" w:hAnsiTheme="minorHAnsi"/>
          <w:color w:val="000000"/>
        </w:rPr>
      </w:pPr>
      <w:r w:rsidRPr="002E4E05">
        <w:rPr>
          <w:rFonts w:asciiTheme="minorHAnsi" w:hAnsiTheme="minorHAnsi"/>
          <w:color w:val="000000"/>
        </w:rPr>
        <w:t>This means our children should no longer be taught just formulaic writing. Instead, writing education should encompass skills that go beyond the capacities of artificial intelligence.</w:t>
      </w:r>
    </w:p>
    <w:p w14:paraId="5137B112" w14:textId="77777777" w:rsidR="007B7D82" w:rsidRPr="007B7D82" w:rsidRDefault="007B7D82" w:rsidP="007B7D82">
      <w:pPr>
        <w:shd w:val="clear" w:color="auto" w:fill="FFFFFF"/>
        <w:spacing w:after="180" w:line="240" w:lineRule="auto"/>
        <w:textAlignment w:val="baseline"/>
        <w:outlineLvl w:val="1"/>
        <w:rPr>
          <w:rFonts w:eastAsia="Times New Roman" w:cs="Times New Roman"/>
          <w:b/>
          <w:bCs/>
          <w:color w:val="000000"/>
          <w:kern w:val="0"/>
          <w:sz w:val="24"/>
          <w:szCs w:val="24"/>
          <w:lang w:eastAsia="en-AU" w:bidi="ar-SA"/>
          <w14:ligatures w14:val="none"/>
        </w:rPr>
      </w:pPr>
      <w:r w:rsidRPr="007B7D82">
        <w:rPr>
          <w:rFonts w:eastAsia="Times New Roman" w:cs="Times New Roman"/>
          <w:b/>
          <w:bCs/>
          <w:color w:val="000000"/>
          <w:kern w:val="0"/>
          <w:sz w:val="24"/>
          <w:szCs w:val="24"/>
          <w:lang w:eastAsia="en-AU" w:bidi="ar-SA"/>
          <w14:ligatures w14:val="none"/>
        </w:rPr>
        <w:t>Back to basics, or further away from them?</w:t>
      </w:r>
    </w:p>
    <w:p w14:paraId="6090D448"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After 2019 PISA results (Programme for International Student Assessment) showed Australian students sliding backwards in numeracy and literacy, then Education Minister Dan Tehan called for schools to go </w:t>
      </w:r>
      <w:hyperlink r:id="rId11" w:history="1">
        <w:r w:rsidRPr="007B7D82">
          <w:rPr>
            <w:rFonts w:eastAsia="Times New Roman" w:cs="Times New Roman"/>
            <w:color w:val="4B4B4E"/>
            <w:kern w:val="0"/>
            <w:sz w:val="24"/>
            <w:szCs w:val="24"/>
            <w:u w:val="single"/>
            <w:lang w:eastAsia="en-AU" w:bidi="ar-SA"/>
            <w14:ligatures w14:val="none"/>
          </w:rPr>
          <w:t>back to basics</w:t>
        </w:r>
      </w:hyperlink>
      <w:r w:rsidRPr="007B7D82">
        <w:rPr>
          <w:rFonts w:eastAsia="Times New Roman" w:cs="Times New Roman"/>
          <w:color w:val="000000"/>
          <w:kern w:val="0"/>
          <w:sz w:val="24"/>
          <w:szCs w:val="24"/>
          <w:lang w:eastAsia="en-AU" w:bidi="ar-SA"/>
          <w14:ligatures w14:val="none"/>
        </w:rPr>
        <w:t>. But computers already have the basics mastered.</w:t>
      </w:r>
    </w:p>
    <w:p w14:paraId="2F2CB8B5" w14:textId="151B4449"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Three major reports — from the </w:t>
      </w:r>
      <w:r w:rsidR="001D12EF" w:rsidRPr="007B7D82">
        <w:rPr>
          <w:rFonts w:eastAsia="Times New Roman" w:cs="Times New Roman"/>
          <w:color w:val="000000"/>
          <w:kern w:val="0"/>
          <w:sz w:val="24"/>
          <w:szCs w:val="24"/>
          <w:lang w:eastAsia="en-AU" w:bidi="ar-SA"/>
          <w14:ligatures w14:val="none"/>
        </w:rPr>
        <w:t>Federation, the</w:t>
      </w:r>
      <w:r w:rsidRPr="007B7D82">
        <w:rPr>
          <w:rFonts w:eastAsia="Times New Roman" w:cs="Times New Roman"/>
          <w:color w:val="000000"/>
          <w:kern w:val="0"/>
          <w:sz w:val="24"/>
          <w:szCs w:val="24"/>
          <w:lang w:eastAsia="en-AU" w:bidi="ar-SA"/>
          <w14:ligatures w14:val="none"/>
        </w:rPr>
        <w:t> </w:t>
      </w:r>
      <w:hyperlink r:id="rId12" w:history="1">
        <w:r w:rsidRPr="007B7D82">
          <w:rPr>
            <w:rFonts w:eastAsia="Times New Roman" w:cs="Times New Roman"/>
            <w:color w:val="4B4B4E"/>
            <w:kern w:val="0"/>
            <w:sz w:val="24"/>
            <w:szCs w:val="24"/>
            <w:u w:val="single"/>
            <w:lang w:eastAsia="en-AU" w:bidi="ar-SA"/>
            <w14:ligatures w14:val="none"/>
          </w:rPr>
          <w:t>NSW Education Standards Authority</w:t>
        </w:r>
      </w:hyperlink>
      <w:r w:rsidRPr="007B7D82">
        <w:rPr>
          <w:rFonts w:eastAsia="Times New Roman" w:cs="Times New Roman"/>
          <w:color w:val="000000"/>
          <w:kern w:val="0"/>
          <w:sz w:val="24"/>
          <w:szCs w:val="24"/>
          <w:lang w:eastAsia="en-AU" w:bidi="ar-SA"/>
          <w14:ligatures w14:val="none"/>
        </w:rPr>
        <w:t> and the </w:t>
      </w:r>
      <w:hyperlink r:id="rId13" w:history="1">
        <w:r w:rsidRPr="007B7D82">
          <w:rPr>
            <w:rFonts w:eastAsia="Times New Roman" w:cs="Times New Roman"/>
            <w:color w:val="4B4B4E"/>
            <w:kern w:val="0"/>
            <w:sz w:val="24"/>
            <w:szCs w:val="24"/>
            <w:u w:val="single"/>
            <w:lang w:eastAsia="en-AU" w:bidi="ar-SA"/>
            <w14:ligatures w14:val="none"/>
          </w:rPr>
          <w:t>NSW, QLD, Victorian and ACT governments</w:t>
        </w:r>
      </w:hyperlink>
      <w:r w:rsidRPr="007B7D82">
        <w:rPr>
          <w:rFonts w:eastAsia="Times New Roman" w:cs="Times New Roman"/>
          <w:color w:val="000000"/>
          <w:kern w:val="0"/>
          <w:sz w:val="24"/>
          <w:szCs w:val="24"/>
          <w:lang w:eastAsia="en-AU" w:bidi="ar-SA"/>
          <w14:ligatures w14:val="none"/>
        </w:rPr>
        <w:t> — have criticised school writing for having become formulaic, to serve </w:t>
      </w:r>
      <w:hyperlink r:id="rId14" w:history="1">
        <w:r w:rsidRPr="007B7D82">
          <w:rPr>
            <w:rFonts w:eastAsia="Times New Roman" w:cs="Times New Roman"/>
            <w:color w:val="4B4B4E"/>
            <w:kern w:val="0"/>
            <w:sz w:val="24"/>
            <w:szCs w:val="24"/>
            <w:u w:val="single"/>
            <w:lang w:eastAsia="en-AU" w:bidi="ar-SA"/>
            <w14:ligatures w14:val="none"/>
          </w:rPr>
          <w:t>NAPLAN</w:t>
        </w:r>
      </w:hyperlink>
      <w:r w:rsidRPr="007B7D82">
        <w:rPr>
          <w:rFonts w:eastAsia="Times New Roman" w:cs="Times New Roman"/>
          <w:color w:val="000000"/>
          <w:kern w:val="0"/>
          <w:sz w:val="24"/>
          <w:szCs w:val="24"/>
          <w:lang w:eastAsia="en-AU" w:bidi="ar-SA"/>
          <w14:ligatures w14:val="none"/>
        </w:rPr>
        <w:t> (the National Assessment Program - Literacy and Numeracy).</w:t>
      </w:r>
    </w:p>
    <w:p w14:paraId="77D8A365" w14:textId="7760C3BA" w:rsidR="007B7D82" w:rsidRPr="007B7D82" w:rsidRDefault="002E4E05"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Pr>
          <w:rFonts w:eastAsia="Times New Roman" w:cs="Arial"/>
          <w:color w:val="4B4B4E"/>
          <w:kern w:val="0"/>
          <w:sz w:val="24"/>
          <w:szCs w:val="24"/>
          <w:lang w:eastAsia="en-AU" w:bidi="ar-SA"/>
          <w14:ligatures w14:val="none"/>
        </w:rPr>
        <w:t>I</w:t>
      </w:r>
      <w:r w:rsidR="007B7D82" w:rsidRPr="007B7D82">
        <w:rPr>
          <w:rFonts w:eastAsia="Times New Roman" w:cs="Times New Roman"/>
          <w:color w:val="000000"/>
          <w:kern w:val="0"/>
          <w:sz w:val="24"/>
          <w:szCs w:val="24"/>
          <w:lang w:eastAsia="en-AU" w:bidi="ar-SA"/>
          <w14:ligatures w14:val="none"/>
        </w:rPr>
        <w:t>n some schools, students write essays with sentences fulfilling specified functions, in specified orders, in specified numbers and arrangements of paragraphs. These can then be marked by computers to demonstrate progress.</w:t>
      </w:r>
    </w:p>
    <w:p w14:paraId="4D015C11"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This template writing is exactly the kind of standardised practice robot writers can do.</w:t>
      </w:r>
    </w:p>
    <w:p w14:paraId="4835D41D" w14:textId="77777777" w:rsidR="007B7D82" w:rsidRPr="007B7D82" w:rsidRDefault="007B7D82" w:rsidP="007B7D82">
      <w:pPr>
        <w:shd w:val="clear" w:color="auto" w:fill="FFFFFF"/>
        <w:spacing w:after="180" w:line="240" w:lineRule="auto"/>
        <w:textAlignment w:val="baseline"/>
        <w:outlineLvl w:val="1"/>
        <w:rPr>
          <w:rFonts w:eastAsia="Times New Roman" w:cs="Times New Roman"/>
          <w:b/>
          <w:bCs/>
          <w:color w:val="000000"/>
          <w:kern w:val="0"/>
          <w:sz w:val="24"/>
          <w:szCs w:val="24"/>
          <w:lang w:eastAsia="en-AU" w:bidi="ar-SA"/>
          <w14:ligatures w14:val="none"/>
        </w:rPr>
      </w:pPr>
      <w:r w:rsidRPr="007B7D82">
        <w:rPr>
          <w:rFonts w:eastAsia="Times New Roman" w:cs="Times New Roman"/>
          <w:b/>
          <w:bCs/>
          <w:color w:val="000000"/>
          <w:kern w:val="0"/>
          <w:sz w:val="24"/>
          <w:szCs w:val="24"/>
          <w:lang w:eastAsia="en-AU" w:bidi="ar-SA"/>
          <w14:ligatures w14:val="none"/>
        </w:rPr>
        <w:t>Are you scared yet, human?</w:t>
      </w:r>
    </w:p>
    <w:p w14:paraId="54173181"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In 2019, the New Yorker magazine </w:t>
      </w:r>
      <w:hyperlink r:id="rId15" w:history="1">
        <w:r w:rsidRPr="007B7D82">
          <w:rPr>
            <w:rFonts w:eastAsia="Times New Roman" w:cs="Times New Roman"/>
            <w:color w:val="4B4B4E"/>
            <w:kern w:val="0"/>
            <w:sz w:val="24"/>
            <w:szCs w:val="24"/>
            <w:u w:val="single"/>
            <w:lang w:eastAsia="en-AU" w:bidi="ar-SA"/>
            <w14:ligatures w14:val="none"/>
          </w:rPr>
          <w:t>did an experiment</w:t>
        </w:r>
      </w:hyperlink>
      <w:r w:rsidRPr="007B7D82">
        <w:rPr>
          <w:rFonts w:eastAsia="Times New Roman" w:cs="Times New Roman"/>
          <w:color w:val="000000"/>
          <w:kern w:val="0"/>
          <w:sz w:val="24"/>
          <w:szCs w:val="24"/>
          <w:lang w:eastAsia="en-AU" w:bidi="ar-SA"/>
          <w14:ligatures w14:val="none"/>
        </w:rPr>
        <w:t> to see if IT company OpenAI’s natural language generator GPT-2 could write an entire article in the magazine’s distinctive style. This attempt had limited success, with the generator making many errors.</w:t>
      </w:r>
    </w:p>
    <w:p w14:paraId="18D2FAF5"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lastRenderedPageBreak/>
        <w:t>But by 2020, GPT-3, the new version of the machine, trained on even more data, </w:t>
      </w:r>
      <w:hyperlink r:id="rId16" w:history="1">
        <w:r w:rsidRPr="007B7D82">
          <w:rPr>
            <w:rFonts w:eastAsia="Times New Roman" w:cs="Times New Roman"/>
            <w:color w:val="4B4B4E"/>
            <w:kern w:val="0"/>
            <w:sz w:val="24"/>
            <w:szCs w:val="24"/>
            <w:u w:val="single"/>
            <w:lang w:eastAsia="en-AU" w:bidi="ar-SA"/>
            <w14:ligatures w14:val="none"/>
          </w:rPr>
          <w:t>wrote an article</w:t>
        </w:r>
      </w:hyperlink>
      <w:r w:rsidRPr="007B7D82">
        <w:rPr>
          <w:rFonts w:eastAsia="Times New Roman" w:cs="Times New Roman"/>
          <w:color w:val="000000"/>
          <w:kern w:val="0"/>
          <w:sz w:val="24"/>
          <w:szCs w:val="24"/>
          <w:lang w:eastAsia="en-AU" w:bidi="ar-SA"/>
          <w14:ligatures w14:val="none"/>
        </w:rPr>
        <w:t> for The Guardian newspaper with the headline “A robot wrote this entire article. Are you scared yet, human?</w:t>
      </w:r>
    </w:p>
    <w:p w14:paraId="08597C10"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In some schools, students write essays with sentences fulfilling specified functions, in specified orders, in specified numbers and arrangements of paragraphs. These can then be marked by computers to demonstrate progress.</w:t>
      </w:r>
    </w:p>
    <w:p w14:paraId="6BF92F40"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This template writing is exactly the kind of standardised practice robot writers can do.</w:t>
      </w:r>
    </w:p>
    <w:p w14:paraId="5196A85B" w14:textId="77777777" w:rsidR="007B7D82" w:rsidRPr="007B7D82" w:rsidRDefault="007B7D82" w:rsidP="007B7D82">
      <w:pPr>
        <w:shd w:val="clear" w:color="auto" w:fill="FFFFFF"/>
        <w:spacing w:after="180" w:line="240" w:lineRule="auto"/>
        <w:textAlignment w:val="baseline"/>
        <w:outlineLvl w:val="1"/>
        <w:rPr>
          <w:rFonts w:eastAsia="Times New Roman" w:cs="Times New Roman"/>
          <w:b/>
          <w:bCs/>
          <w:color w:val="000000"/>
          <w:kern w:val="0"/>
          <w:sz w:val="24"/>
          <w:szCs w:val="24"/>
          <w:lang w:eastAsia="en-AU" w:bidi="ar-SA"/>
          <w14:ligatures w14:val="none"/>
        </w:rPr>
      </w:pPr>
      <w:r w:rsidRPr="007B7D82">
        <w:rPr>
          <w:rFonts w:eastAsia="Times New Roman" w:cs="Times New Roman"/>
          <w:b/>
          <w:bCs/>
          <w:color w:val="000000"/>
          <w:kern w:val="0"/>
          <w:sz w:val="24"/>
          <w:szCs w:val="24"/>
          <w:lang w:eastAsia="en-AU" w:bidi="ar-SA"/>
          <w14:ligatures w14:val="none"/>
        </w:rPr>
        <w:t>Are you scared yet, human?</w:t>
      </w:r>
    </w:p>
    <w:p w14:paraId="1BC57983"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In 2019, the New Yorker magazine </w:t>
      </w:r>
      <w:hyperlink r:id="rId17" w:history="1">
        <w:r w:rsidRPr="007B7D82">
          <w:rPr>
            <w:rFonts w:eastAsia="Times New Roman" w:cs="Times New Roman"/>
            <w:color w:val="4B4B4E"/>
            <w:kern w:val="0"/>
            <w:sz w:val="24"/>
            <w:szCs w:val="24"/>
            <w:u w:val="single"/>
            <w:lang w:eastAsia="en-AU" w:bidi="ar-SA"/>
            <w14:ligatures w14:val="none"/>
          </w:rPr>
          <w:t>did an experiment</w:t>
        </w:r>
      </w:hyperlink>
      <w:r w:rsidRPr="007B7D82">
        <w:rPr>
          <w:rFonts w:eastAsia="Times New Roman" w:cs="Times New Roman"/>
          <w:color w:val="000000"/>
          <w:kern w:val="0"/>
          <w:sz w:val="24"/>
          <w:szCs w:val="24"/>
          <w:lang w:eastAsia="en-AU" w:bidi="ar-SA"/>
          <w14:ligatures w14:val="none"/>
        </w:rPr>
        <w:t> to see if IT company OpenAI’s natural language generator GPT-2 could write an entire article in the magazine’s distinctive style. This attempt had limited success, with the generator making many errors.</w:t>
      </w:r>
    </w:p>
    <w:p w14:paraId="1BB76475" w14:textId="59F47933"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But by 2020, GPT-3, the new version of the machine, trained on even more data, </w:t>
      </w:r>
      <w:hyperlink r:id="rId18" w:history="1">
        <w:r w:rsidRPr="007B7D82">
          <w:rPr>
            <w:rFonts w:eastAsia="Times New Roman" w:cs="Times New Roman"/>
            <w:color w:val="4B4B4E"/>
            <w:kern w:val="0"/>
            <w:sz w:val="24"/>
            <w:szCs w:val="24"/>
            <w:u w:val="single"/>
            <w:lang w:eastAsia="en-AU" w:bidi="ar-SA"/>
            <w14:ligatures w14:val="none"/>
          </w:rPr>
          <w:t>wrote an article</w:t>
        </w:r>
      </w:hyperlink>
      <w:r w:rsidRPr="007B7D82">
        <w:rPr>
          <w:rFonts w:eastAsia="Times New Roman" w:cs="Times New Roman"/>
          <w:color w:val="000000"/>
          <w:kern w:val="0"/>
          <w:sz w:val="24"/>
          <w:szCs w:val="24"/>
          <w:lang w:eastAsia="en-AU" w:bidi="ar-SA"/>
          <w14:ligatures w14:val="none"/>
        </w:rPr>
        <w:t> for The Guardian newspaper with the headline “A robot wrote this entire article. Are you scared yet, human?</w:t>
      </w:r>
      <w:r w:rsidR="002E4E05">
        <w:rPr>
          <w:rFonts w:eastAsia="Times New Roman" w:cs="Times New Roman"/>
          <w:color w:val="000000"/>
          <w:kern w:val="0"/>
          <w:sz w:val="24"/>
          <w:szCs w:val="24"/>
          <w:lang w:eastAsia="en-AU" w:bidi="ar-SA"/>
          <w14:ligatures w14:val="none"/>
        </w:rPr>
        <w:t xml:space="preserve"> </w:t>
      </w:r>
      <w:r w:rsidRPr="007B7D82">
        <w:rPr>
          <w:rFonts w:eastAsia="Times New Roman" w:cs="Times New Roman"/>
          <w:color w:val="000000"/>
          <w:kern w:val="0"/>
          <w:sz w:val="24"/>
          <w:szCs w:val="24"/>
          <w:lang w:eastAsia="en-AU" w:bidi="ar-SA"/>
          <w14:ligatures w14:val="none"/>
        </w:rPr>
        <w:t>This latest much improved generator has </w:t>
      </w:r>
      <w:hyperlink r:id="rId19" w:history="1">
        <w:r w:rsidRPr="007B7D82">
          <w:rPr>
            <w:rFonts w:eastAsia="Times New Roman" w:cs="Times New Roman"/>
            <w:color w:val="4B4B4E"/>
            <w:kern w:val="0"/>
            <w:sz w:val="24"/>
            <w:szCs w:val="24"/>
            <w:u w:val="single"/>
            <w:lang w:eastAsia="en-AU" w:bidi="ar-SA"/>
            <w14:ligatures w14:val="none"/>
          </w:rPr>
          <w:t>implications</w:t>
        </w:r>
      </w:hyperlink>
      <w:r w:rsidRPr="007B7D82">
        <w:rPr>
          <w:rFonts w:eastAsia="Times New Roman" w:cs="Times New Roman"/>
          <w:color w:val="000000"/>
          <w:kern w:val="0"/>
          <w:sz w:val="24"/>
          <w:szCs w:val="24"/>
          <w:lang w:eastAsia="en-AU" w:bidi="ar-SA"/>
          <w14:ligatures w14:val="none"/>
        </w:rPr>
        <w:t> for the future of journalism, as the Elon Musk-funded OpenAI invests ever more in research and development.</w:t>
      </w:r>
    </w:p>
    <w:p w14:paraId="65959B84" w14:textId="77777777" w:rsidR="007B7D82" w:rsidRPr="007B7D82" w:rsidRDefault="007B7D82" w:rsidP="007B7D82">
      <w:pPr>
        <w:shd w:val="clear" w:color="auto" w:fill="FFFFFF"/>
        <w:spacing w:after="180" w:line="240" w:lineRule="auto"/>
        <w:textAlignment w:val="baseline"/>
        <w:outlineLvl w:val="1"/>
        <w:rPr>
          <w:rFonts w:eastAsia="Times New Roman" w:cs="Times New Roman"/>
          <w:b/>
          <w:bCs/>
          <w:color w:val="000000"/>
          <w:kern w:val="0"/>
          <w:sz w:val="24"/>
          <w:szCs w:val="24"/>
          <w:lang w:eastAsia="en-AU" w:bidi="ar-SA"/>
          <w14:ligatures w14:val="none"/>
        </w:rPr>
      </w:pPr>
      <w:r w:rsidRPr="007B7D82">
        <w:rPr>
          <w:rFonts w:eastAsia="Times New Roman" w:cs="Times New Roman"/>
          <w:b/>
          <w:bCs/>
          <w:color w:val="000000"/>
          <w:kern w:val="0"/>
          <w:sz w:val="24"/>
          <w:szCs w:val="24"/>
          <w:lang w:eastAsia="en-AU" w:bidi="ar-SA"/>
          <w14:ligatures w14:val="none"/>
        </w:rPr>
        <w:t>Robots have voice but no soul</w:t>
      </w:r>
    </w:p>
    <w:p w14:paraId="377C0DF1"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Back at school, teachers experience pressure to teach writing for student success in narrowly defined writing tests.</w:t>
      </w:r>
    </w:p>
    <w:p w14:paraId="2D2F9B1D" w14:textId="77777777" w:rsidR="007B7D82" w:rsidRPr="007B7D82" w:rsidRDefault="007B7D82" w:rsidP="007B7D82">
      <w:pPr>
        <w:shd w:val="clear" w:color="auto" w:fill="FFFFFF"/>
        <w:spacing w:after="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But instead, the prospect of human obsolescence or “</w:t>
      </w:r>
      <w:hyperlink r:id="rId20" w:history="1">
        <w:r w:rsidRPr="007B7D82">
          <w:rPr>
            <w:rFonts w:eastAsia="Times New Roman" w:cs="Times New Roman"/>
            <w:color w:val="4B4B4E"/>
            <w:kern w:val="0"/>
            <w:sz w:val="24"/>
            <w:szCs w:val="24"/>
            <w:u w:val="single"/>
            <w:lang w:eastAsia="en-AU" w:bidi="ar-SA"/>
            <w14:ligatures w14:val="none"/>
          </w:rPr>
          <w:t>technological unemployment</w:t>
        </w:r>
      </w:hyperlink>
      <w:r w:rsidRPr="007B7D82">
        <w:rPr>
          <w:rFonts w:eastAsia="Times New Roman" w:cs="Times New Roman"/>
          <w:color w:val="000000"/>
          <w:kern w:val="0"/>
          <w:sz w:val="24"/>
          <w:szCs w:val="24"/>
          <w:lang w:eastAsia="en-AU" w:bidi="ar-SA"/>
          <w14:ligatures w14:val="none"/>
        </w:rPr>
        <w:t>” needs to drive urgent curriculum developments based on what humans are learning AI </w:t>
      </w:r>
      <w:r w:rsidRPr="007B7D82">
        <w:rPr>
          <w:rFonts w:eastAsia="Times New Roman" w:cs="Times New Roman"/>
          <w:i/>
          <w:iCs/>
          <w:color w:val="000000"/>
          <w:kern w:val="0"/>
          <w:sz w:val="24"/>
          <w:szCs w:val="24"/>
          <w:bdr w:val="none" w:sz="0" w:space="0" w:color="auto" w:frame="1"/>
          <w:lang w:eastAsia="en-AU" w:bidi="ar-SA"/>
          <w14:ligatures w14:val="none"/>
        </w:rPr>
        <w:t>cannot</w:t>
      </w:r>
      <w:r w:rsidRPr="007B7D82">
        <w:rPr>
          <w:rFonts w:eastAsia="Times New Roman" w:cs="Times New Roman"/>
          <w:color w:val="000000"/>
          <w:kern w:val="0"/>
          <w:sz w:val="24"/>
          <w:szCs w:val="24"/>
          <w:lang w:eastAsia="en-AU" w:bidi="ar-SA"/>
          <w14:ligatures w14:val="none"/>
        </w:rPr>
        <w:t> do — especially in relation to </w:t>
      </w:r>
      <w:hyperlink r:id="rId21" w:history="1">
        <w:r w:rsidRPr="007B7D82">
          <w:rPr>
            <w:rFonts w:eastAsia="Times New Roman" w:cs="Times New Roman"/>
            <w:color w:val="4B4B4E"/>
            <w:kern w:val="0"/>
            <w:sz w:val="24"/>
            <w:szCs w:val="24"/>
            <w:u w:val="single"/>
            <w:lang w:eastAsia="en-AU" w:bidi="ar-SA"/>
            <w14:ligatures w14:val="none"/>
          </w:rPr>
          <w:t>creativity and compassion</w:t>
        </w:r>
      </w:hyperlink>
      <w:r w:rsidRPr="007B7D82">
        <w:rPr>
          <w:rFonts w:eastAsia="Times New Roman" w:cs="Times New Roman"/>
          <w:color w:val="000000"/>
          <w:kern w:val="0"/>
          <w:sz w:val="24"/>
          <w:szCs w:val="24"/>
          <w:lang w:eastAsia="en-AU" w:bidi="ar-SA"/>
          <w14:ligatures w14:val="none"/>
        </w:rPr>
        <w:t>.</w:t>
      </w:r>
    </w:p>
    <w:p w14:paraId="165E62BB" w14:textId="77777777" w:rsidR="007B7D82" w:rsidRPr="007B7D82" w:rsidRDefault="007B7D82" w:rsidP="007B7D82">
      <w:pPr>
        <w:shd w:val="clear" w:color="auto" w:fill="FFFFFF"/>
        <w:spacing w:after="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AI writing is said to have voice but no soul. Human writers, as the New Yorker’s John Seabrook says, give “</w:t>
      </w:r>
      <w:hyperlink r:id="rId22" w:history="1">
        <w:r w:rsidRPr="007B7D82">
          <w:rPr>
            <w:rFonts w:eastAsia="Times New Roman" w:cs="Times New Roman"/>
            <w:color w:val="4B4B4E"/>
            <w:kern w:val="0"/>
            <w:sz w:val="24"/>
            <w:szCs w:val="24"/>
            <w:u w:val="single"/>
            <w:lang w:eastAsia="en-AU" w:bidi="ar-SA"/>
            <w14:ligatures w14:val="none"/>
          </w:rPr>
          <w:t>colour, personality and emotion to writing by bending the rules</w:t>
        </w:r>
      </w:hyperlink>
      <w:r w:rsidRPr="007B7D82">
        <w:rPr>
          <w:rFonts w:eastAsia="Times New Roman" w:cs="Times New Roman"/>
          <w:color w:val="000000"/>
          <w:kern w:val="0"/>
          <w:sz w:val="24"/>
          <w:szCs w:val="24"/>
          <w:lang w:eastAsia="en-AU" w:bidi="ar-SA"/>
          <w14:ligatures w14:val="none"/>
        </w:rPr>
        <w:t>”. Students, therefore, need to learn the rules </w:t>
      </w:r>
      <w:r w:rsidRPr="007B7D82">
        <w:rPr>
          <w:rFonts w:eastAsia="Times New Roman" w:cs="Times New Roman"/>
          <w:i/>
          <w:iCs/>
          <w:color w:val="000000"/>
          <w:kern w:val="0"/>
          <w:sz w:val="24"/>
          <w:szCs w:val="24"/>
          <w:bdr w:val="none" w:sz="0" w:space="0" w:color="auto" w:frame="1"/>
          <w:lang w:eastAsia="en-AU" w:bidi="ar-SA"/>
          <w14:ligatures w14:val="none"/>
        </w:rPr>
        <w:t>and</w:t>
      </w:r>
      <w:r w:rsidRPr="007B7D82">
        <w:rPr>
          <w:rFonts w:eastAsia="Times New Roman" w:cs="Times New Roman"/>
          <w:color w:val="000000"/>
          <w:kern w:val="0"/>
          <w:sz w:val="24"/>
          <w:szCs w:val="24"/>
          <w:lang w:eastAsia="en-AU" w:bidi="ar-SA"/>
          <w14:ligatures w14:val="none"/>
        </w:rPr>
        <w:t> be encouraged to break them.</w:t>
      </w:r>
    </w:p>
    <w:p w14:paraId="51E0B81C"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Creativity and </w:t>
      </w:r>
      <w:hyperlink r:id="rId23" w:history="1">
        <w:r w:rsidRPr="007B7D82">
          <w:rPr>
            <w:rFonts w:eastAsia="Times New Roman" w:cs="Times New Roman"/>
            <w:color w:val="4B4B4E"/>
            <w:kern w:val="0"/>
            <w:sz w:val="24"/>
            <w:szCs w:val="24"/>
            <w:u w:val="single"/>
            <w:lang w:eastAsia="en-AU" w:bidi="ar-SA"/>
            <w14:ligatures w14:val="none"/>
          </w:rPr>
          <w:t>co-creativity</w:t>
        </w:r>
      </w:hyperlink>
      <w:r w:rsidRPr="007B7D82">
        <w:rPr>
          <w:rFonts w:eastAsia="Times New Roman" w:cs="Times New Roman"/>
          <w:color w:val="000000"/>
          <w:kern w:val="0"/>
          <w:sz w:val="24"/>
          <w:szCs w:val="24"/>
          <w:lang w:eastAsia="en-AU" w:bidi="ar-SA"/>
          <w14:ligatures w14:val="none"/>
        </w:rPr>
        <w:t> (with machines) should be fostered. Machines are trained on a finite amount of data, to predict and replicate, not to innovate in meaningful and deliberate ways.</w:t>
      </w:r>
    </w:p>
    <w:p w14:paraId="3503F818" w14:textId="77777777" w:rsidR="007B7D82" w:rsidRPr="007B7D82" w:rsidRDefault="007B7D82" w:rsidP="007B7D82">
      <w:pPr>
        <w:shd w:val="clear" w:color="auto" w:fill="FFFFFF"/>
        <w:spacing w:after="180" w:line="240" w:lineRule="auto"/>
        <w:textAlignment w:val="baseline"/>
        <w:outlineLvl w:val="1"/>
        <w:rPr>
          <w:rFonts w:eastAsia="Times New Roman" w:cs="Times New Roman"/>
          <w:b/>
          <w:bCs/>
          <w:color w:val="000000"/>
          <w:kern w:val="0"/>
          <w:sz w:val="24"/>
          <w:szCs w:val="24"/>
          <w:lang w:eastAsia="en-AU" w:bidi="ar-SA"/>
          <w14:ligatures w14:val="none"/>
        </w:rPr>
      </w:pPr>
      <w:r w:rsidRPr="007B7D82">
        <w:rPr>
          <w:rFonts w:eastAsia="Times New Roman" w:cs="Times New Roman"/>
          <w:b/>
          <w:bCs/>
          <w:color w:val="000000"/>
          <w:kern w:val="0"/>
          <w:sz w:val="24"/>
          <w:szCs w:val="24"/>
          <w:lang w:eastAsia="en-AU" w:bidi="ar-SA"/>
          <w14:ligatures w14:val="none"/>
        </w:rPr>
        <w:t>Purposeful writing</w:t>
      </w:r>
    </w:p>
    <w:p w14:paraId="74517619"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AI cannot yet plan and does not have a purpose. Students need to hone skills in purposeful writing that achieves their communication goals.</w:t>
      </w:r>
    </w:p>
    <w:p w14:paraId="742CA4ED"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Unfortunately, the NAPLAN regime has hampered teaching writing as a process that involves planning and editing. This is because it favours time-limited exam-style writing for no audience.</w:t>
      </w:r>
    </w:p>
    <w:p w14:paraId="6FBFFE13"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Students need to practise writing in which they are invested, that they care about and that they hope will effect change in the world as well as in their genuine, known readers. This is what machines cannot do.</w:t>
      </w:r>
    </w:p>
    <w:p w14:paraId="338300FC"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AI is not yet as complex as the human brain. Humans detect humour and satire. They know words can have multiple and subtle meanings. Humans are capable of perception and insight; they can make advanced evaluative judgements about good and bad writing.</w:t>
      </w:r>
    </w:p>
    <w:p w14:paraId="2A4C9B3B"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lastRenderedPageBreak/>
        <w:t>There are calls for humans to become expert in sophisticated forms of writing and in editing writing created by robots as vital future skills.</w:t>
      </w:r>
    </w:p>
    <w:p w14:paraId="57EBF170" w14:textId="77777777" w:rsidR="007B7D82" w:rsidRPr="007B7D82" w:rsidRDefault="007B7D82" w:rsidP="007B7D82">
      <w:pPr>
        <w:shd w:val="clear" w:color="auto" w:fill="FFFFFF"/>
        <w:spacing w:after="180" w:line="240" w:lineRule="auto"/>
        <w:textAlignment w:val="baseline"/>
        <w:outlineLvl w:val="1"/>
        <w:rPr>
          <w:rFonts w:eastAsia="Times New Roman" w:cs="Times New Roman"/>
          <w:b/>
          <w:bCs/>
          <w:color w:val="000000"/>
          <w:kern w:val="0"/>
          <w:sz w:val="24"/>
          <w:szCs w:val="24"/>
          <w:lang w:eastAsia="en-AU" w:bidi="ar-SA"/>
          <w14:ligatures w14:val="none"/>
        </w:rPr>
      </w:pPr>
      <w:r w:rsidRPr="007B7D82">
        <w:rPr>
          <w:rFonts w:eastAsia="Times New Roman" w:cs="Times New Roman"/>
          <w:b/>
          <w:bCs/>
          <w:color w:val="000000"/>
          <w:kern w:val="0"/>
          <w:sz w:val="24"/>
          <w:szCs w:val="24"/>
          <w:lang w:eastAsia="en-AU" w:bidi="ar-SA"/>
          <w14:ligatures w14:val="none"/>
        </w:rPr>
        <w:t>Robots have no morality</w:t>
      </w:r>
    </w:p>
    <w:p w14:paraId="119A28B6"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Nor does AI have a moral compass. It does not care. OpenAI’s managers originally </w:t>
      </w:r>
      <w:hyperlink r:id="rId24" w:history="1">
        <w:r w:rsidRPr="007B7D82">
          <w:rPr>
            <w:rFonts w:eastAsia="Times New Roman" w:cs="Times New Roman"/>
            <w:color w:val="4B4B4E"/>
            <w:kern w:val="0"/>
            <w:sz w:val="24"/>
            <w:szCs w:val="24"/>
            <w:u w:val="single"/>
            <w:lang w:eastAsia="en-AU" w:bidi="ar-SA"/>
            <w14:ligatures w14:val="none"/>
          </w:rPr>
          <w:t>refused to release</w:t>
        </w:r>
      </w:hyperlink>
      <w:r w:rsidRPr="007B7D82">
        <w:rPr>
          <w:rFonts w:eastAsia="Times New Roman" w:cs="Times New Roman"/>
          <w:color w:val="000000"/>
          <w:kern w:val="0"/>
          <w:sz w:val="24"/>
          <w:szCs w:val="24"/>
          <w:lang w:eastAsia="en-AU" w:bidi="ar-SA"/>
          <w14:ligatures w14:val="none"/>
        </w:rPr>
        <w:t> GPT-3, ostensibly because they were concerned about the generator being used to create fake material, such as reviews of products or election-related commentary.</w:t>
      </w:r>
    </w:p>
    <w:p w14:paraId="62188B7B" w14:textId="77777777" w:rsidR="007B7D82" w:rsidRPr="007B7D82" w:rsidRDefault="007B7D82" w:rsidP="007B7D82">
      <w:pPr>
        <w:shd w:val="clear" w:color="auto" w:fill="FFFFFF"/>
        <w:spacing w:after="270" w:line="240" w:lineRule="auto"/>
        <w:textAlignment w:val="baseline"/>
        <w:rPr>
          <w:rFonts w:eastAsia="Times New Roman" w:cs="Times New Roman"/>
          <w:color w:val="000000"/>
          <w:kern w:val="0"/>
          <w:sz w:val="24"/>
          <w:szCs w:val="24"/>
          <w:lang w:eastAsia="en-AU" w:bidi="ar-SA"/>
          <w14:ligatures w14:val="none"/>
        </w:rPr>
      </w:pPr>
      <w:r w:rsidRPr="007B7D82">
        <w:rPr>
          <w:rFonts w:eastAsia="Times New Roman" w:cs="Times New Roman"/>
          <w:color w:val="000000"/>
          <w:kern w:val="0"/>
          <w:sz w:val="24"/>
          <w:szCs w:val="24"/>
          <w:lang w:eastAsia="en-AU" w:bidi="ar-SA"/>
          <w14:ligatures w14:val="none"/>
        </w:rPr>
        <w:t>AI writing bots have no conscience and may need to be eliminated by humans, as with Microsoft’s racist Twitter prototype, </w:t>
      </w:r>
      <w:hyperlink r:id="rId25" w:history="1">
        <w:r w:rsidRPr="007B7D82">
          <w:rPr>
            <w:rFonts w:eastAsia="Times New Roman" w:cs="Times New Roman"/>
            <w:color w:val="4B4B4E"/>
            <w:kern w:val="0"/>
            <w:sz w:val="24"/>
            <w:szCs w:val="24"/>
            <w:u w:val="single"/>
            <w:lang w:eastAsia="en-AU" w:bidi="ar-SA"/>
            <w14:ligatures w14:val="none"/>
          </w:rPr>
          <w:t>Tay</w:t>
        </w:r>
      </w:hyperlink>
      <w:r w:rsidRPr="007B7D82">
        <w:rPr>
          <w:rFonts w:eastAsia="Times New Roman" w:cs="Times New Roman"/>
          <w:color w:val="000000"/>
          <w:kern w:val="0"/>
          <w:sz w:val="24"/>
          <w:szCs w:val="24"/>
          <w:lang w:eastAsia="en-AU" w:bidi="ar-SA"/>
          <w14:ligatures w14:val="none"/>
        </w:rPr>
        <w:t>.</w:t>
      </w:r>
    </w:p>
    <w:p w14:paraId="48DCAA2B" w14:textId="77777777" w:rsidR="007B7D82" w:rsidRDefault="007B7D82" w:rsidP="007B7D82">
      <w:pPr>
        <w:shd w:val="clear" w:color="auto" w:fill="FFFFFF"/>
        <w:spacing w:after="270" w:line="240" w:lineRule="auto"/>
        <w:ind w:left="900" w:hanging="900"/>
        <w:textAlignment w:val="baseline"/>
        <w:rPr>
          <w:rFonts w:ascii="Arial" w:eastAsia="Times New Roman" w:hAnsi="Arial" w:cs="Arial"/>
          <w:color w:val="4B4B4E"/>
          <w:kern w:val="0"/>
          <w:sz w:val="17"/>
          <w:szCs w:val="17"/>
          <w:lang w:eastAsia="en-AU" w:bidi="ar-SA"/>
          <w14:ligatures w14:val="none"/>
        </w:rPr>
      </w:pPr>
    </w:p>
    <w:p w14:paraId="61A9237F" w14:textId="77777777" w:rsidR="007B7D82" w:rsidRDefault="007B7D82" w:rsidP="007B7D82">
      <w:pPr>
        <w:shd w:val="clear" w:color="auto" w:fill="FFFFFF"/>
        <w:spacing w:after="270" w:line="240" w:lineRule="auto"/>
        <w:ind w:left="900"/>
        <w:textAlignment w:val="baseline"/>
        <w:rPr>
          <w:rFonts w:ascii="Arial" w:eastAsia="Times New Roman" w:hAnsi="Arial" w:cs="Arial"/>
          <w:color w:val="4B4B4E"/>
          <w:kern w:val="0"/>
          <w:sz w:val="17"/>
          <w:szCs w:val="17"/>
          <w:lang w:eastAsia="en-AU" w:bidi="ar-SA"/>
          <w14:ligatures w14:val="none"/>
        </w:rPr>
      </w:pPr>
    </w:p>
    <w:p w14:paraId="5DB05F62" w14:textId="77777777" w:rsidR="007B7D82" w:rsidRPr="007B7D82" w:rsidRDefault="007B7D82" w:rsidP="007B7D82">
      <w:pPr>
        <w:shd w:val="clear" w:color="auto" w:fill="FFFFFF"/>
        <w:spacing w:after="270" w:line="240" w:lineRule="auto"/>
        <w:ind w:left="900"/>
        <w:textAlignment w:val="baseline"/>
        <w:rPr>
          <w:rFonts w:ascii="Arial" w:eastAsia="Times New Roman" w:hAnsi="Arial" w:cs="Arial"/>
          <w:color w:val="4B4B4E"/>
          <w:kern w:val="0"/>
          <w:sz w:val="17"/>
          <w:szCs w:val="17"/>
          <w:lang w:eastAsia="en-AU" w:bidi="ar-SA"/>
          <w14:ligatures w14:val="none"/>
        </w:rPr>
      </w:pPr>
    </w:p>
    <w:p w14:paraId="6B2D0313" w14:textId="77777777" w:rsidR="007B7D82" w:rsidRDefault="007B7D82"/>
    <w:sectPr w:rsidR="007B7D82" w:rsidSect="000B5E3F">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72E1" w14:textId="77777777" w:rsidR="000B5E3F" w:rsidRDefault="000B5E3F" w:rsidP="002E4E05">
      <w:pPr>
        <w:spacing w:after="0" w:line="240" w:lineRule="auto"/>
      </w:pPr>
      <w:r>
        <w:separator/>
      </w:r>
    </w:p>
  </w:endnote>
  <w:endnote w:type="continuationSeparator" w:id="0">
    <w:p w14:paraId="1A40D222" w14:textId="77777777" w:rsidR="000B5E3F" w:rsidRDefault="000B5E3F" w:rsidP="002E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75895"/>
      <w:docPartObj>
        <w:docPartGallery w:val="Page Numbers (Bottom of Page)"/>
        <w:docPartUnique/>
      </w:docPartObj>
    </w:sdtPr>
    <w:sdtEndPr>
      <w:rPr>
        <w:color w:val="7F7F7F" w:themeColor="background1" w:themeShade="7F"/>
        <w:spacing w:val="60"/>
      </w:rPr>
    </w:sdtEndPr>
    <w:sdtContent>
      <w:p w14:paraId="61EAF476" w14:textId="62D5F8DC" w:rsidR="002E4E05" w:rsidRDefault="002E4E0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A752FD" w14:textId="407B2692" w:rsidR="002E4E05" w:rsidRDefault="002E4E05">
    <w:pPr>
      <w:pStyle w:val="Footer"/>
    </w:pPr>
    <w:r>
      <w:t xml:space="preserve">Creating a Path Instructional Rounds Network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E237" w14:textId="77777777" w:rsidR="000B5E3F" w:rsidRDefault="000B5E3F" w:rsidP="002E4E05">
      <w:pPr>
        <w:spacing w:after="0" w:line="240" w:lineRule="auto"/>
      </w:pPr>
      <w:r>
        <w:separator/>
      </w:r>
    </w:p>
  </w:footnote>
  <w:footnote w:type="continuationSeparator" w:id="0">
    <w:p w14:paraId="20443821" w14:textId="77777777" w:rsidR="000B5E3F" w:rsidRDefault="000B5E3F" w:rsidP="002E4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162" w14:textId="1B8D9B11" w:rsidR="002E4E05" w:rsidRDefault="002E4E05">
    <w:pPr>
      <w:pStyle w:val="Header"/>
    </w:pPr>
    <w:r>
      <w:rPr>
        <w:noProof/>
      </w:rPr>
      <mc:AlternateContent>
        <mc:Choice Requires="wps">
          <w:drawing>
            <wp:anchor distT="0" distB="0" distL="118745" distR="118745" simplePos="0" relativeHeight="251659264" behindDoc="1" locked="0" layoutInCell="1" allowOverlap="0" wp14:anchorId="22829BD7" wp14:editId="07A1579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86C6D3B" w14:textId="2B4A51BF" w:rsidR="002E4E05" w:rsidRDefault="002E4E05">
                              <w:pPr>
                                <w:pStyle w:val="Header"/>
                                <w:jc w:val="center"/>
                                <w:rPr>
                                  <w:caps/>
                                  <w:color w:val="FFFFFF" w:themeColor="background1"/>
                                </w:rPr>
                              </w:pPr>
                              <w:r>
                                <w:rPr>
                                  <w:caps/>
                                  <w:color w:val="FFFFFF" w:themeColor="background1"/>
                                </w:rPr>
                                <w:t>additional Reading 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829BD7"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156082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86C6D3B" w14:textId="2B4A51BF" w:rsidR="002E4E05" w:rsidRDefault="002E4E05">
                        <w:pPr>
                          <w:pStyle w:val="Header"/>
                          <w:jc w:val="center"/>
                          <w:rPr>
                            <w:caps/>
                            <w:color w:val="FFFFFF" w:themeColor="background1"/>
                          </w:rPr>
                        </w:pPr>
                        <w:r>
                          <w:rPr>
                            <w:caps/>
                            <w:color w:val="FFFFFF" w:themeColor="background1"/>
                          </w:rPr>
                          <w:t>additional Reading 4</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2"/>
    <w:rsid w:val="000B5E3F"/>
    <w:rsid w:val="001D12EF"/>
    <w:rsid w:val="002E4E05"/>
    <w:rsid w:val="00482F5D"/>
    <w:rsid w:val="007B7D82"/>
    <w:rsid w:val="00B1350F"/>
    <w:rsid w:val="00B851DD"/>
    <w:rsid w:val="00C101A6"/>
    <w:rsid w:val="00F25615"/>
    <w:rsid w:val="00F67B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1B4D8"/>
  <w15:chartTrackingRefBased/>
  <w15:docId w15:val="{9F882E98-6BA9-4410-AB6F-F7503923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D82"/>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7B7D82"/>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7B7D82"/>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7B7D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7D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7D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D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D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D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D82"/>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7B7D82"/>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7B7D82"/>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7B7D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7D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7D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D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D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D82"/>
    <w:rPr>
      <w:rFonts w:eastAsiaTheme="majorEastAsia" w:cstheme="majorBidi"/>
      <w:color w:val="272727" w:themeColor="text1" w:themeTint="D8"/>
    </w:rPr>
  </w:style>
  <w:style w:type="paragraph" w:styleId="Title">
    <w:name w:val="Title"/>
    <w:basedOn w:val="Normal"/>
    <w:next w:val="Normal"/>
    <w:link w:val="TitleChar"/>
    <w:uiPriority w:val="10"/>
    <w:qFormat/>
    <w:rsid w:val="007B7D82"/>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7B7D82"/>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7B7D82"/>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7B7D82"/>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7B7D82"/>
    <w:pPr>
      <w:spacing w:before="160"/>
      <w:jc w:val="center"/>
    </w:pPr>
    <w:rPr>
      <w:i/>
      <w:iCs/>
      <w:color w:val="404040" w:themeColor="text1" w:themeTint="BF"/>
    </w:rPr>
  </w:style>
  <w:style w:type="character" w:customStyle="1" w:styleId="QuoteChar">
    <w:name w:val="Quote Char"/>
    <w:basedOn w:val="DefaultParagraphFont"/>
    <w:link w:val="Quote"/>
    <w:uiPriority w:val="29"/>
    <w:rsid w:val="007B7D82"/>
    <w:rPr>
      <w:i/>
      <w:iCs/>
      <w:color w:val="404040" w:themeColor="text1" w:themeTint="BF"/>
    </w:rPr>
  </w:style>
  <w:style w:type="paragraph" w:styleId="ListParagraph">
    <w:name w:val="List Paragraph"/>
    <w:basedOn w:val="Normal"/>
    <w:uiPriority w:val="34"/>
    <w:qFormat/>
    <w:rsid w:val="007B7D82"/>
    <w:pPr>
      <w:ind w:left="720"/>
      <w:contextualSpacing/>
    </w:pPr>
  </w:style>
  <w:style w:type="character" w:styleId="IntenseEmphasis">
    <w:name w:val="Intense Emphasis"/>
    <w:basedOn w:val="DefaultParagraphFont"/>
    <w:uiPriority w:val="21"/>
    <w:qFormat/>
    <w:rsid w:val="007B7D82"/>
    <w:rPr>
      <w:i/>
      <w:iCs/>
      <w:color w:val="0F4761" w:themeColor="accent1" w:themeShade="BF"/>
    </w:rPr>
  </w:style>
  <w:style w:type="paragraph" w:styleId="IntenseQuote">
    <w:name w:val="Intense Quote"/>
    <w:basedOn w:val="Normal"/>
    <w:next w:val="Normal"/>
    <w:link w:val="IntenseQuoteChar"/>
    <w:uiPriority w:val="30"/>
    <w:qFormat/>
    <w:rsid w:val="007B7D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7D82"/>
    <w:rPr>
      <w:i/>
      <w:iCs/>
      <w:color w:val="0F4761" w:themeColor="accent1" w:themeShade="BF"/>
    </w:rPr>
  </w:style>
  <w:style w:type="character" w:styleId="IntenseReference">
    <w:name w:val="Intense Reference"/>
    <w:basedOn w:val="DefaultParagraphFont"/>
    <w:uiPriority w:val="32"/>
    <w:qFormat/>
    <w:rsid w:val="007B7D82"/>
    <w:rPr>
      <w:b/>
      <w:bCs/>
      <w:smallCaps/>
      <w:color w:val="0F4761" w:themeColor="accent1" w:themeShade="BF"/>
      <w:spacing w:val="5"/>
    </w:rPr>
  </w:style>
  <w:style w:type="character" w:customStyle="1" w:styleId="fn">
    <w:name w:val="fn"/>
    <w:basedOn w:val="DefaultParagraphFont"/>
    <w:rsid w:val="007B7D82"/>
  </w:style>
  <w:style w:type="paragraph" w:customStyle="1" w:styleId="role">
    <w:name w:val="role"/>
    <w:basedOn w:val="Normal"/>
    <w:rsid w:val="007B7D82"/>
    <w:pPr>
      <w:spacing w:before="100" w:beforeAutospacing="1" w:after="100" w:afterAutospacing="1" w:line="240" w:lineRule="auto"/>
    </w:pPr>
    <w:rPr>
      <w:rFonts w:ascii="Times New Roman" w:eastAsia="Times New Roman" w:hAnsi="Times New Roman" w:cs="Times New Roman"/>
      <w:kern w:val="0"/>
      <w:sz w:val="24"/>
      <w:szCs w:val="24"/>
      <w:lang w:eastAsia="en-AU" w:bidi="ar-SA"/>
      <w14:ligatures w14:val="none"/>
    </w:rPr>
  </w:style>
  <w:style w:type="paragraph" w:styleId="NormalWeb">
    <w:name w:val="Normal (Web)"/>
    <w:basedOn w:val="Normal"/>
    <w:uiPriority w:val="99"/>
    <w:semiHidden/>
    <w:unhideWhenUsed/>
    <w:rsid w:val="007B7D82"/>
    <w:pPr>
      <w:spacing w:before="100" w:beforeAutospacing="1" w:after="100" w:afterAutospacing="1" w:line="240" w:lineRule="auto"/>
    </w:pPr>
    <w:rPr>
      <w:rFonts w:ascii="Times New Roman" w:eastAsia="Times New Roman" w:hAnsi="Times New Roman" w:cs="Times New Roman"/>
      <w:kern w:val="0"/>
      <w:sz w:val="24"/>
      <w:szCs w:val="24"/>
      <w:lang w:eastAsia="en-AU" w:bidi="ar-SA"/>
      <w14:ligatures w14:val="none"/>
    </w:rPr>
  </w:style>
  <w:style w:type="character" w:styleId="Hyperlink">
    <w:name w:val="Hyperlink"/>
    <w:basedOn w:val="DefaultParagraphFont"/>
    <w:uiPriority w:val="99"/>
    <w:semiHidden/>
    <w:unhideWhenUsed/>
    <w:rsid w:val="007B7D82"/>
    <w:rPr>
      <w:color w:val="0000FF"/>
      <w:u w:val="single"/>
    </w:rPr>
  </w:style>
  <w:style w:type="character" w:styleId="Emphasis">
    <w:name w:val="Emphasis"/>
    <w:basedOn w:val="DefaultParagraphFont"/>
    <w:uiPriority w:val="20"/>
    <w:qFormat/>
    <w:rsid w:val="007B7D82"/>
    <w:rPr>
      <w:i/>
      <w:iCs/>
    </w:rPr>
  </w:style>
  <w:style w:type="paragraph" w:styleId="Header">
    <w:name w:val="header"/>
    <w:basedOn w:val="Normal"/>
    <w:link w:val="HeaderChar"/>
    <w:uiPriority w:val="99"/>
    <w:unhideWhenUsed/>
    <w:rsid w:val="002E4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E05"/>
  </w:style>
  <w:style w:type="paragraph" w:styleId="Footer">
    <w:name w:val="footer"/>
    <w:basedOn w:val="Normal"/>
    <w:link w:val="FooterChar"/>
    <w:uiPriority w:val="99"/>
    <w:unhideWhenUsed/>
    <w:rsid w:val="002E4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05"/>
  </w:style>
  <w:style w:type="character" w:styleId="Strong">
    <w:name w:val="Strong"/>
    <w:basedOn w:val="DefaultParagraphFont"/>
    <w:uiPriority w:val="22"/>
    <w:qFormat/>
    <w:rsid w:val="002E4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3819">
      <w:bodyDiv w:val="1"/>
      <w:marLeft w:val="0"/>
      <w:marRight w:val="0"/>
      <w:marTop w:val="0"/>
      <w:marBottom w:val="0"/>
      <w:divBdr>
        <w:top w:val="none" w:sz="0" w:space="0" w:color="auto"/>
        <w:left w:val="none" w:sz="0" w:space="0" w:color="auto"/>
        <w:bottom w:val="none" w:sz="0" w:space="0" w:color="auto"/>
        <w:right w:val="none" w:sz="0" w:space="0" w:color="auto"/>
      </w:divBdr>
    </w:div>
    <w:div w:id="498808554">
      <w:bodyDiv w:val="1"/>
      <w:marLeft w:val="0"/>
      <w:marRight w:val="0"/>
      <w:marTop w:val="0"/>
      <w:marBottom w:val="0"/>
      <w:divBdr>
        <w:top w:val="none" w:sz="0" w:space="0" w:color="auto"/>
        <w:left w:val="none" w:sz="0" w:space="0" w:color="auto"/>
        <w:bottom w:val="none" w:sz="0" w:space="0" w:color="auto"/>
        <w:right w:val="none" w:sz="0" w:space="0" w:color="auto"/>
      </w:divBdr>
    </w:div>
    <w:div w:id="740716022">
      <w:bodyDiv w:val="1"/>
      <w:marLeft w:val="0"/>
      <w:marRight w:val="0"/>
      <w:marTop w:val="0"/>
      <w:marBottom w:val="0"/>
      <w:divBdr>
        <w:top w:val="none" w:sz="0" w:space="0" w:color="auto"/>
        <w:left w:val="none" w:sz="0" w:space="0" w:color="auto"/>
        <w:bottom w:val="none" w:sz="0" w:space="0" w:color="auto"/>
        <w:right w:val="none" w:sz="0" w:space="0" w:color="auto"/>
      </w:divBdr>
    </w:div>
    <w:div w:id="771582916">
      <w:bodyDiv w:val="1"/>
      <w:marLeft w:val="0"/>
      <w:marRight w:val="0"/>
      <w:marTop w:val="0"/>
      <w:marBottom w:val="0"/>
      <w:divBdr>
        <w:top w:val="none" w:sz="0" w:space="0" w:color="auto"/>
        <w:left w:val="none" w:sz="0" w:space="0" w:color="auto"/>
        <w:bottom w:val="none" w:sz="0" w:space="0" w:color="auto"/>
        <w:right w:val="none" w:sz="0" w:space="0" w:color="auto"/>
      </w:divBdr>
    </w:div>
    <w:div w:id="816845181">
      <w:bodyDiv w:val="1"/>
      <w:marLeft w:val="0"/>
      <w:marRight w:val="0"/>
      <w:marTop w:val="0"/>
      <w:marBottom w:val="0"/>
      <w:divBdr>
        <w:top w:val="none" w:sz="0" w:space="0" w:color="auto"/>
        <w:left w:val="none" w:sz="0" w:space="0" w:color="auto"/>
        <w:bottom w:val="none" w:sz="0" w:space="0" w:color="auto"/>
        <w:right w:val="none" w:sz="0" w:space="0" w:color="auto"/>
      </w:divBdr>
    </w:div>
    <w:div w:id="955721697">
      <w:bodyDiv w:val="1"/>
      <w:marLeft w:val="0"/>
      <w:marRight w:val="0"/>
      <w:marTop w:val="0"/>
      <w:marBottom w:val="0"/>
      <w:divBdr>
        <w:top w:val="none" w:sz="0" w:space="0" w:color="auto"/>
        <w:left w:val="none" w:sz="0" w:space="0" w:color="auto"/>
        <w:bottom w:val="none" w:sz="0" w:space="0" w:color="auto"/>
        <w:right w:val="none" w:sz="0" w:space="0" w:color="auto"/>
      </w:divBdr>
    </w:div>
    <w:div w:id="1142231705">
      <w:bodyDiv w:val="1"/>
      <w:marLeft w:val="0"/>
      <w:marRight w:val="0"/>
      <w:marTop w:val="0"/>
      <w:marBottom w:val="0"/>
      <w:divBdr>
        <w:top w:val="none" w:sz="0" w:space="0" w:color="auto"/>
        <w:left w:val="none" w:sz="0" w:space="0" w:color="auto"/>
        <w:bottom w:val="none" w:sz="0" w:space="0" w:color="auto"/>
        <w:right w:val="none" w:sz="0" w:space="0" w:color="auto"/>
      </w:divBdr>
    </w:div>
    <w:div w:id="1375932485">
      <w:bodyDiv w:val="1"/>
      <w:marLeft w:val="0"/>
      <w:marRight w:val="0"/>
      <w:marTop w:val="0"/>
      <w:marBottom w:val="0"/>
      <w:divBdr>
        <w:top w:val="none" w:sz="0" w:space="0" w:color="auto"/>
        <w:left w:val="none" w:sz="0" w:space="0" w:color="auto"/>
        <w:bottom w:val="none" w:sz="0" w:space="0" w:color="auto"/>
        <w:right w:val="none" w:sz="0" w:space="0" w:color="auto"/>
      </w:divBdr>
    </w:div>
    <w:div w:id="1538539871">
      <w:bodyDiv w:val="1"/>
      <w:marLeft w:val="0"/>
      <w:marRight w:val="0"/>
      <w:marTop w:val="0"/>
      <w:marBottom w:val="0"/>
      <w:divBdr>
        <w:top w:val="none" w:sz="0" w:space="0" w:color="auto"/>
        <w:left w:val="none" w:sz="0" w:space="0" w:color="auto"/>
        <w:bottom w:val="none" w:sz="0" w:space="0" w:color="auto"/>
        <w:right w:val="none" w:sz="0" w:space="0" w:color="auto"/>
      </w:divBdr>
    </w:div>
    <w:div w:id="18016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otwritersai.com/the-robots-cometh/" TargetMode="External"/><Relationship Id="rId13" Type="http://schemas.openxmlformats.org/officeDocument/2006/relationships/hyperlink" Target="https://naplanreview.com.au/__data/assets/pdf_file/0004/1222159/2020_NAPLAN_review_final_report.pdf" TargetMode="External"/><Relationship Id="rId18" Type="http://schemas.openxmlformats.org/officeDocument/2006/relationships/hyperlink" Target="https://www.theguardian.com/commentisfree/2020/sep/08/robot-wrote-this-article-gpt-3"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tandfonline.com/doi/full/10.1080/00131857.2019.1608625" TargetMode="External"/><Relationship Id="rId7" Type="http://schemas.openxmlformats.org/officeDocument/2006/relationships/hyperlink" Target="https://www.grammarly.com/" TargetMode="External"/><Relationship Id="rId12" Type="http://schemas.openxmlformats.org/officeDocument/2006/relationships/hyperlink" Target="https://www.educationstandards.nsw.edu.au/wps/wcm/connect/f58f0df9-31f8-43b3-862a-c8c4329c889e/thematic-review-teaching-writing.pdf?MOD=AJPERES&amp;CVID=" TargetMode="External"/><Relationship Id="rId17" Type="http://schemas.openxmlformats.org/officeDocument/2006/relationships/hyperlink" Target="https://www.newyorker.com/magazine/2019/10/14/can-a-machine-learn-to-write-for-the-new-yorker" TargetMode="External"/><Relationship Id="rId25" Type="http://schemas.openxmlformats.org/officeDocument/2006/relationships/hyperlink" Target="https://www.theverge.com/2016/3/24/11297050/tay-microsoft-chatbot-racist" TargetMode="External"/><Relationship Id="rId2" Type="http://schemas.openxmlformats.org/officeDocument/2006/relationships/settings" Target="settings.xml"/><Relationship Id="rId16" Type="http://schemas.openxmlformats.org/officeDocument/2006/relationships/hyperlink" Target="https://www.theguardian.com/commentisfree/2020/sep/08/robot-wrote-this-article-gpt-3" TargetMode="External"/><Relationship Id="rId20" Type="http://schemas.openxmlformats.org/officeDocument/2006/relationships/hyperlink" Target="https://www.tandfonline.com/doi/full/10.1080/00131857.2019.160862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econversation.com/profiles/lucinda-mcknight-324350" TargetMode="External"/><Relationship Id="rId11" Type="http://schemas.openxmlformats.org/officeDocument/2006/relationships/hyperlink" Target="https://ministers.dese.gov.au/tehan/focus-basics-lift-student-performance" TargetMode="External"/><Relationship Id="rId24" Type="http://schemas.openxmlformats.org/officeDocument/2006/relationships/hyperlink" Target="https://slate.com/technology/2019/02/openai-gpt2-text-generating-algorithm-ai-dangerous.html" TargetMode="External"/><Relationship Id="rId5" Type="http://schemas.openxmlformats.org/officeDocument/2006/relationships/endnotes" Target="endnotes.xml"/><Relationship Id="rId15" Type="http://schemas.openxmlformats.org/officeDocument/2006/relationships/hyperlink" Target="https://www.newyorker.com/magazine/2019/10/14/can-a-machine-learn-to-write-for-the-new-yorker" TargetMode="External"/><Relationship Id="rId23" Type="http://schemas.openxmlformats.org/officeDocument/2006/relationships/hyperlink" Target="https://theconversation.com/can-robots-write-machine-learning-produces-dazzling-results-but-some-assembly-is-still-required-146090" TargetMode="External"/><Relationship Id="rId28" Type="http://schemas.openxmlformats.org/officeDocument/2006/relationships/fontTable" Target="fontTable.xml"/><Relationship Id="rId10" Type="http://schemas.openxmlformats.org/officeDocument/2006/relationships/hyperlink" Target="https://dl.acm.org/doi/pdf/10.1145/3313831.3376727" TargetMode="External"/><Relationship Id="rId19" Type="http://schemas.openxmlformats.org/officeDocument/2006/relationships/hyperlink" Target="https://www.nytimes.com/2020/11/24/science/artificial-intelligence-ai-gpt3.html" TargetMode="External"/><Relationship Id="rId4" Type="http://schemas.openxmlformats.org/officeDocument/2006/relationships/footnotes" Target="footnotes.xml"/><Relationship Id="rId9" Type="http://schemas.openxmlformats.org/officeDocument/2006/relationships/hyperlink" Target="https://robotwritersai.com/the-robots-cometh/" TargetMode="External"/><Relationship Id="rId14" Type="http://schemas.openxmlformats.org/officeDocument/2006/relationships/hyperlink" Target="https://www.nap.edu.au/" TargetMode="External"/><Relationship Id="rId22" Type="http://schemas.openxmlformats.org/officeDocument/2006/relationships/hyperlink" Target="https://www.newyorker.com/magazine/2019/10/14/can-a-machine-learn-to-write-for-the-new-york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Reading 4</dc:title>
  <dc:subject/>
  <dc:creator>Carolyn Whelan</dc:creator>
  <cp:keywords/>
  <dc:description/>
  <cp:lastModifiedBy>Carolyn Whelan</cp:lastModifiedBy>
  <cp:revision>2</cp:revision>
  <dcterms:created xsi:type="dcterms:W3CDTF">2024-03-04T03:06:00Z</dcterms:created>
  <dcterms:modified xsi:type="dcterms:W3CDTF">2024-03-04T04:20:00Z</dcterms:modified>
</cp:coreProperties>
</file>